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 xml:space="preserve">Українська мала проза 1920 – 1960-х рр.: на перетині жанру і стилю : </w:t>
      </w:r>
      <w:r w:rsidRPr="00FB4FC0">
        <w:rPr>
          <w:sz w:val="28"/>
          <w:szCs w:val="28"/>
        </w:rPr>
        <w:t>[</w:t>
      </w:r>
      <w:r w:rsidRPr="00FB4FC0">
        <w:rPr>
          <w:sz w:val="28"/>
          <w:szCs w:val="28"/>
          <w:lang w:val="uk-UA"/>
        </w:rPr>
        <w:t>монографія</w:t>
      </w:r>
      <w:r w:rsidRPr="00FB4FC0">
        <w:rPr>
          <w:sz w:val="28"/>
          <w:szCs w:val="28"/>
        </w:rPr>
        <w:t>]</w:t>
      </w:r>
      <w:r w:rsidRPr="00FB4FC0">
        <w:rPr>
          <w:sz w:val="28"/>
          <w:szCs w:val="28"/>
          <w:lang w:val="uk-UA"/>
        </w:rPr>
        <w:t xml:space="preserve"> / С.В. Ленська. – Полтава: ПолтНТУ, 2014. – </w:t>
      </w:r>
      <w:r w:rsidRPr="00FB4FC0">
        <w:rPr>
          <w:sz w:val="28"/>
          <w:szCs w:val="28"/>
        </w:rPr>
        <w:t xml:space="preserve">656 </w:t>
      </w:r>
      <w:r w:rsidRPr="00FB4FC0">
        <w:rPr>
          <w:sz w:val="28"/>
          <w:szCs w:val="28"/>
          <w:lang w:val="uk-UA"/>
        </w:rPr>
        <w:t>с.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>Художнє моделювання трагедії українського селянства в малій прозі Д.Гуменної та І.Смолія / С.В. Ленська // Вісник Київського національного університету імені Тараса Шевченка. Літературознавство. Мовознавство. Фольклористика. – 2014. – № 1 (25). – С. 11-15.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 xml:space="preserve">Інтертекстуальний простір новелістики Ф. Дудка (на прикладі збірки «Заметіль») / С.В. Ленська // </w:t>
      </w:r>
      <w:r w:rsidRPr="00FB4FC0">
        <w:rPr>
          <w:bCs/>
          <w:sz w:val="28"/>
          <w:szCs w:val="28"/>
          <w:lang w:val="uk-UA"/>
        </w:rPr>
        <w:t>Вісник Маріупольського державного університету. Серія: Філологія</w:t>
      </w:r>
      <w:r w:rsidRPr="00FB4FC0">
        <w:rPr>
          <w:sz w:val="28"/>
          <w:szCs w:val="28"/>
          <w:lang w:val="uk-UA"/>
        </w:rPr>
        <w:t xml:space="preserve"> : [збірник наукових праць]. – Маріуполь, 2014. – Вип.10. – С.49–55.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>Трансформація різдвяної семантики як засіб художнього моделювання антисвіту в українській малій прозі ХХ ст. / С.В. Ленська // Філологічний дискурс : зб. наук. праць / гол. ред. В. П. Мацько. – Хмельницький : ХГПА, 2016. – Вип. 3. –  С. 59–70.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 xml:space="preserve">Антитоталітарний дискурс у малій прозі Олени Звичайної / С.В. Ленська // Вісник Маріупольського державного університету. Серія: Філологія. – 2015. – Вип. 13. – С. 37-45. 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 xml:space="preserve">Забуті письменники-новелісти «розстріляного відродження» / С.В. Ленська // Гуманітарна освіта в технічних вищих навчальних закладах: зб. наук. праць. – Вип. 33. – К.: Ун-т «Україна», 2016. – С. 217-233. 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>Життя «колишніх» в українській малій прозі 1920-х рр. / С.В. Ленська // Таїни художнього тексту (до проблеми поетики художнього тексту). – 2016. – Вип. 19. – С. 146-155.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>Екзистенційний вимір ранньої новелістики Олеся Бабія / С.В. Ленська // Наукові записки Тернопільського національного педагогічного університету ім. В. Гнатюка. – Вип. 44. – 2016. – С. 144-149.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color w:val="333333"/>
          <w:sz w:val="28"/>
          <w:szCs w:val="28"/>
          <w:lang w:val="uk-UA"/>
        </w:rPr>
        <w:t xml:space="preserve">Танатологічний мотив у символістській драматургії М. Метерлінка й О. Олеся </w:t>
      </w:r>
      <w:r w:rsidRPr="00FB4FC0">
        <w:rPr>
          <w:sz w:val="28"/>
          <w:szCs w:val="28"/>
          <w:lang w:val="uk-UA"/>
        </w:rPr>
        <w:t xml:space="preserve">/ С.В. Ленська </w:t>
      </w:r>
      <w:r w:rsidRPr="00FB4FC0">
        <w:rPr>
          <w:color w:val="333333"/>
          <w:sz w:val="28"/>
          <w:szCs w:val="28"/>
          <w:lang w:val="uk-UA"/>
        </w:rPr>
        <w:t xml:space="preserve">// Кременецькі компаративні студії. – 2016. – Вип. </w:t>
      </w:r>
      <w:r w:rsidRPr="00FB4FC0">
        <w:rPr>
          <w:color w:val="333333"/>
          <w:sz w:val="28"/>
          <w:szCs w:val="28"/>
          <w:lang w:val="en-US"/>
        </w:rPr>
        <w:t>VI</w:t>
      </w:r>
      <w:r w:rsidRPr="00FB4FC0">
        <w:rPr>
          <w:color w:val="333333"/>
          <w:sz w:val="28"/>
          <w:szCs w:val="28"/>
          <w:lang w:val="uk-UA"/>
        </w:rPr>
        <w:t xml:space="preserve">. – </w:t>
      </w:r>
      <w:r w:rsidRPr="00FB4FC0">
        <w:rPr>
          <w:color w:val="333333"/>
          <w:sz w:val="28"/>
          <w:szCs w:val="28"/>
          <w:lang w:val="en-US"/>
        </w:rPr>
        <w:t>C</w:t>
      </w:r>
      <w:r w:rsidRPr="00FB4FC0">
        <w:rPr>
          <w:color w:val="333333"/>
          <w:sz w:val="28"/>
          <w:szCs w:val="28"/>
          <w:lang w:val="uk-UA"/>
        </w:rPr>
        <w:t>. 117-127.</w:t>
      </w:r>
    </w:p>
    <w:p w:rsidR="00F720BC" w:rsidRPr="00FB4FC0" w:rsidRDefault="00F720BC" w:rsidP="00F720B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 xml:space="preserve">Поетика малої прози Михайла Лебединця / С.В. Ленська // Наукові записки Харківського національного педагогічного університету імені Г.С. Сковороди. Серія літературознавство. – 2016. – Вип. 1 (83). – С. 128-140. 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 xml:space="preserve">«Український націоналізм» у форматі малої прози (на прикладі новелістики «розстріляного відродження») / С.В. Ленська // Літературознавчі студії : </w:t>
      </w:r>
      <w:r w:rsidRPr="00FB4FC0">
        <w:rPr>
          <w:rStyle w:val="st"/>
          <w:sz w:val="28"/>
          <w:szCs w:val="28"/>
          <w:lang w:val="uk-UA"/>
        </w:rPr>
        <w:t xml:space="preserve">збірник наукових праць / Київ. нац. ун-т ім. </w:t>
      </w:r>
      <w:r w:rsidRPr="00FB4FC0">
        <w:rPr>
          <w:rStyle w:val="st"/>
          <w:sz w:val="28"/>
          <w:szCs w:val="28"/>
        </w:rPr>
        <w:t>Т.</w:t>
      </w:r>
      <w:r w:rsidRPr="00FB4FC0">
        <w:rPr>
          <w:rStyle w:val="st"/>
          <w:sz w:val="28"/>
          <w:szCs w:val="28"/>
          <w:lang w:val="uk-UA"/>
        </w:rPr>
        <w:t> </w:t>
      </w:r>
      <w:r w:rsidRPr="00FB4FC0">
        <w:rPr>
          <w:rStyle w:val="st"/>
          <w:sz w:val="28"/>
          <w:szCs w:val="28"/>
        </w:rPr>
        <w:t xml:space="preserve">Шевченка, Ін-т філол. – </w:t>
      </w:r>
      <w:r w:rsidRPr="00FB4FC0">
        <w:rPr>
          <w:sz w:val="28"/>
          <w:szCs w:val="28"/>
        </w:rPr>
        <w:t>К: ВПЦ</w:t>
      </w:r>
      <w:proofErr w:type="gramStart"/>
      <w:r w:rsidRPr="00FB4FC0">
        <w:rPr>
          <w:sz w:val="28"/>
          <w:szCs w:val="28"/>
          <w:lang w:val="uk-UA"/>
        </w:rPr>
        <w:t>"К</w:t>
      </w:r>
      <w:proofErr w:type="gramEnd"/>
      <w:r w:rsidRPr="00FB4FC0">
        <w:rPr>
          <w:sz w:val="28"/>
          <w:szCs w:val="28"/>
          <w:lang w:val="uk-UA"/>
        </w:rPr>
        <w:t>иївський університет", 2016. – Вип. 47. – С. 190–202.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>Образи китайців в українському малоформатному дискурсі 1920-х рр. / С.В. Ленська // Філологічні науки. – 2016. – Вип. 22. – С. 41-49.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 xml:space="preserve">Формування жанру фантастичного оповідання в українській новелістиці 1920-х років / С.В. Ленська // Наукові записки </w:t>
      </w:r>
      <w:r w:rsidRPr="00FB4FC0">
        <w:rPr>
          <w:sz w:val="28"/>
          <w:szCs w:val="28"/>
          <w:lang w:val="uk-UA"/>
        </w:rPr>
        <w:lastRenderedPageBreak/>
        <w:t xml:space="preserve">Бердянського державного педагогічного університету. Філологічні науки: [зб. наук. ст.] / [гол. ред. В.А. Зарва]. – Бердянськ: ФОП Ткачук О.В., 2015. – Вип. </w:t>
      </w:r>
      <w:r w:rsidRPr="00FB4FC0">
        <w:rPr>
          <w:sz w:val="28"/>
          <w:szCs w:val="28"/>
          <w:lang w:val="en-US"/>
        </w:rPr>
        <w:t>V</w:t>
      </w:r>
      <w:r w:rsidRPr="00FB4FC0">
        <w:rPr>
          <w:sz w:val="28"/>
          <w:szCs w:val="28"/>
          <w:lang w:val="uk-UA"/>
        </w:rPr>
        <w:t>. – С. 280-287.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 xml:space="preserve">Сатиричний дискурс збірки В. Ярошенка «Кримінальна хроніка» / С.В. Ленська // Вісник Черкаського національного університету. Серія Філологічні науки. – 2017. – № 1. Кн.1. – С. 18-23. </w:t>
      </w:r>
    </w:p>
    <w:p w:rsidR="00F720BC" w:rsidRPr="00FB4FC0" w:rsidRDefault="00F720BC" w:rsidP="00F720B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Ленська С.В. </w:t>
      </w:r>
      <w:r w:rsidRPr="00FB4FC0">
        <w:rPr>
          <w:sz w:val="28"/>
          <w:szCs w:val="28"/>
          <w:lang w:val="uk-UA"/>
        </w:rPr>
        <w:t xml:space="preserve">Образ дитини у творчості А. Ліндгрен й А.Дімарова (на прикладі повістей «Пригоди Еміля з Льонеберги» і «Блакитна дитина») / С.В. Ленська // Філологічні науки. – Полтава, 2017. – Вип. 25. – С. 18-23. </w:t>
      </w:r>
    </w:p>
    <w:p w:rsidR="00F720BC" w:rsidRPr="00FB4FC0" w:rsidRDefault="00F720BC" w:rsidP="00F720BC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D08FC" w:rsidRPr="00F720BC" w:rsidRDefault="002D08FC">
      <w:pPr>
        <w:rPr>
          <w:lang w:val="uk-UA"/>
        </w:rPr>
      </w:pPr>
      <w:bookmarkStart w:id="0" w:name="_GoBack"/>
      <w:bookmarkEnd w:id="0"/>
    </w:p>
    <w:sectPr w:rsidR="002D08FC" w:rsidRPr="00F7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AD"/>
    <w:rsid w:val="002D08FC"/>
    <w:rsid w:val="005F45AD"/>
    <w:rsid w:val="00F7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0BC"/>
    <w:pPr>
      <w:spacing w:before="100" w:beforeAutospacing="1" w:after="100" w:afterAutospacing="1"/>
    </w:pPr>
  </w:style>
  <w:style w:type="character" w:customStyle="1" w:styleId="st">
    <w:name w:val="st"/>
    <w:basedOn w:val="a0"/>
    <w:rsid w:val="00F7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20BC"/>
    <w:pPr>
      <w:spacing w:before="100" w:beforeAutospacing="1" w:after="100" w:afterAutospacing="1"/>
    </w:pPr>
  </w:style>
  <w:style w:type="character" w:customStyle="1" w:styleId="st">
    <w:name w:val="st"/>
    <w:basedOn w:val="a0"/>
    <w:rsid w:val="00F7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2073</Words>
  <Characters>1183</Characters>
  <Application>Microsoft Office Word</Application>
  <DocSecurity>0</DocSecurity>
  <Lines>9</Lines>
  <Paragraphs>6</Paragraphs>
  <ScaleCrop>false</ScaleCrop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2018-05-22T13:43:00Z</dcterms:created>
  <dcterms:modified xsi:type="dcterms:W3CDTF">2018-05-22T13:44:00Z</dcterms:modified>
</cp:coreProperties>
</file>